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ADBF3" w14:textId="77777777" w:rsidR="00D058CB" w:rsidRPr="00E2626A" w:rsidRDefault="00D058CB" w:rsidP="00E2626A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Becas SEPEX a la Difusión de Trabajos de Investigación</w:t>
      </w:r>
    </w:p>
    <w:p w14:paraId="3D74E34D" w14:textId="016487B8" w:rsidR="00D058CB" w:rsidRPr="00E2626A" w:rsidRDefault="00D058CB" w:rsidP="00E2626A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Convocatoria </w:t>
      </w:r>
      <w:r w:rsidR="00F04CB9" w:rsidRPr="00E2626A">
        <w:rPr>
          <w:rFonts w:asciiTheme="minorHAnsi" w:hAnsiTheme="minorHAnsi" w:cstheme="minorHAnsi"/>
          <w:b/>
          <w:color w:val="244061"/>
          <w:sz w:val="22"/>
          <w:szCs w:val="22"/>
        </w:rPr>
        <w:t>2023-2024</w:t>
      </w:r>
    </w:p>
    <w:p w14:paraId="4840DBA3" w14:textId="77777777" w:rsidR="00D058CB" w:rsidRPr="00E2626A" w:rsidRDefault="00D058CB" w:rsidP="00E2626A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</w:p>
    <w:p w14:paraId="008276FD" w14:textId="77777777" w:rsidR="00955F53" w:rsidRPr="00E2626A" w:rsidRDefault="00955F53" w:rsidP="00E2626A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color w:val="244061"/>
          <w:sz w:val="22"/>
          <w:szCs w:val="22"/>
        </w:rPr>
        <w:t>BASES</w:t>
      </w:r>
    </w:p>
    <w:p w14:paraId="281B73E5" w14:textId="77777777" w:rsidR="00955F53" w:rsidRPr="00E2626A" w:rsidRDefault="00955F53" w:rsidP="00E2626A">
      <w:pPr>
        <w:pStyle w:val="Ttulo"/>
        <w:spacing w:line="276" w:lineRule="auto"/>
        <w:rPr>
          <w:rFonts w:asciiTheme="minorHAnsi" w:hAnsiTheme="minorHAnsi" w:cstheme="minorHAnsi"/>
          <w:b w:val="0"/>
          <w:sz w:val="22"/>
          <w:szCs w:val="22"/>
        </w:rPr>
      </w:pPr>
    </w:p>
    <w:p w14:paraId="4039E392" w14:textId="586F8706" w:rsidR="00BC3A39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>OBJETIVO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: La Sociedad Española de Psicología Experimental (SEPEX) tiene como objetivo primordial la difusión de la investigación científica. Una de las formas de materializar este objetivo consiste en la promoción de investigadores 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e investigadoras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jóvenes que</w:t>
      </w:r>
      <w:r w:rsidR="00B967F7"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al mismo tiempo</w:t>
      </w:r>
      <w:r w:rsidR="00B967F7"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="00B967F7" w:rsidRPr="00E2626A">
        <w:rPr>
          <w:rFonts w:asciiTheme="minorHAnsi" w:hAnsiTheme="minorHAnsi" w:cstheme="minorHAnsi"/>
          <w:sz w:val="22"/>
          <w:szCs w:val="22"/>
          <w:lang w:val="es-ES_tradnl"/>
        </w:rPr>
        <w:t>colaboren en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laboratorios dirigidos por miembros de la sociedad.</w:t>
      </w:r>
    </w:p>
    <w:p w14:paraId="07DC330B" w14:textId="77777777" w:rsidR="00BC3A39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>BECAS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: Se concederán 10 becas-premio por valor de 300 euros</w:t>
      </w:r>
      <w:r w:rsidR="00896E68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cada una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.</w:t>
      </w:r>
    </w:p>
    <w:p w14:paraId="3E4BBB65" w14:textId="6AC484AE" w:rsidR="00F04CB9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 xml:space="preserve">REQUISITOS DE </w:t>
      </w:r>
      <w:r w:rsidR="00E2626A">
        <w:rPr>
          <w:rFonts w:asciiTheme="minorHAnsi" w:hAnsiTheme="minorHAnsi" w:cstheme="minorHAnsi"/>
          <w:b/>
          <w:sz w:val="22"/>
          <w:szCs w:val="22"/>
          <w:lang w:val="es-ES_tradnl"/>
        </w:rPr>
        <w:t>LAS PERSONAS</w:t>
      </w: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 xml:space="preserve"> SOLICITANTES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: 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>La convocatoria se dirige a estudiantes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de último curso de carrera, estudiantes de posgrado o </w:t>
      </w:r>
      <w:r w:rsidR="00DB568F" w:rsidRPr="00E2626A">
        <w:rPr>
          <w:rFonts w:asciiTheme="minorHAnsi" w:hAnsiTheme="minorHAnsi" w:cstheme="minorHAnsi"/>
          <w:sz w:val="22"/>
          <w:szCs w:val="22"/>
          <w:lang w:val="es-ES_tradnl"/>
        </w:rPr>
        <w:t>personal investigador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="00DB568F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predoctoral o 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postdoctoral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(fecha de defensa de su tesis menor a un año a la fecha de cierre de esta convocatoria), que no hayan obtenido la misma ayuda en convocatorias anteriores. 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>Además, las personas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solicitantes deberán</w:t>
      </w:r>
      <w:r w:rsidR="00F04CB9" w:rsidRPr="00E2626A">
        <w:rPr>
          <w:rFonts w:asciiTheme="minorHAnsi" w:hAnsiTheme="minorHAnsi" w:cstheme="minorHAnsi"/>
          <w:sz w:val="22"/>
          <w:szCs w:val="22"/>
          <w:lang w:val="es-ES_tradnl"/>
        </w:rPr>
        <w:t>: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</w:p>
    <w:p w14:paraId="1851D210" w14:textId="58D69D44" w:rsidR="00F04CB9" w:rsidRPr="00E2626A" w:rsidRDefault="00F04CB9" w:rsidP="00E2626A">
      <w:pPr>
        <w:pStyle w:val="Prrafodelista"/>
        <w:numPr>
          <w:ilvl w:val="0"/>
          <w:numId w:val="7"/>
        </w:num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S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>er miembros de la SEPEX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o haber solicitado su inscripción en el momento del cierre de convocatoria.</w:t>
      </w:r>
    </w:p>
    <w:p w14:paraId="1E25B9D8" w14:textId="7B034094" w:rsidR="00F04CB9" w:rsidRPr="00E2626A" w:rsidRDefault="00F04CB9" w:rsidP="00E2626A">
      <w:pPr>
        <w:pStyle w:val="Prrafodelista"/>
        <w:numPr>
          <w:ilvl w:val="0"/>
          <w:numId w:val="7"/>
        </w:num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P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resentar un </w:t>
      </w:r>
      <w:r w:rsidR="00DB568F" w:rsidRPr="00E2626A">
        <w:rPr>
          <w:rFonts w:asciiTheme="minorHAnsi" w:hAnsiTheme="minorHAnsi" w:cstheme="minorHAnsi"/>
          <w:sz w:val="22"/>
          <w:szCs w:val="22"/>
          <w:lang w:val="es-ES_tradnl"/>
        </w:rPr>
        <w:t>currículum académico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(</w:t>
      </w:r>
      <w:r w:rsidR="00DB568F" w:rsidRPr="00E2626A">
        <w:rPr>
          <w:rFonts w:asciiTheme="minorHAnsi" w:hAnsiTheme="minorHAnsi" w:cstheme="minorHAnsi"/>
          <w:sz w:val="22"/>
          <w:szCs w:val="22"/>
          <w:lang w:val="es-ES_tradnl"/>
        </w:rPr>
        <w:t>CVA o similar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>)</w:t>
      </w:r>
    </w:p>
    <w:p w14:paraId="259EE472" w14:textId="7CD4E3B9" w:rsidR="00BC3A39" w:rsidRPr="00E2626A" w:rsidRDefault="00F04CB9" w:rsidP="00E2626A">
      <w:pPr>
        <w:pStyle w:val="Prrafodelista"/>
        <w:numPr>
          <w:ilvl w:val="0"/>
          <w:numId w:val="7"/>
        </w:num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Presentar u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>n proyecto de investigación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utilizando el impreso anexo a la convocatoria, bajo la dirección de un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Miembro T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>itular de la sociedad. El director del trabajo deberá ser Miembro Titular de la sociedad al cierre del plazo de presentación de solicitudes.</w:t>
      </w:r>
    </w:p>
    <w:p w14:paraId="5BAEACC6" w14:textId="46D1643A" w:rsidR="00BC3A39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>DOCUMENTACION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: La documentación debe presentarse electrónicamente y enviarse como documento adjunto a un correo electrónico dirigido a la Secretaría de la Sociedad: secretaria.sepex@gmail.com. Esta documentación debe incluir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la solicitud, el </w:t>
      </w:r>
      <w:r w:rsidR="00DB568F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currículum académico (CVA o similar)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y el proyecto de investigación, utilizando para ello los modelos disponibles en la web de la SEPEX. </w:t>
      </w:r>
    </w:p>
    <w:p w14:paraId="57270D15" w14:textId="692C9F72" w:rsidR="00BC3A39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>PLAZOS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: El plazo para la presentación de solicitudes estará abierto hasta el 1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5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de </w:t>
      </w:r>
      <w:r w:rsidR="00896E68" w:rsidRPr="00E2626A">
        <w:rPr>
          <w:rFonts w:asciiTheme="minorHAnsi" w:hAnsiTheme="minorHAnsi" w:cstheme="minorHAnsi"/>
          <w:sz w:val="22"/>
          <w:szCs w:val="22"/>
          <w:lang w:val="es-ES_tradnl"/>
        </w:rPr>
        <w:t>diciembre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de 20</w:t>
      </w:r>
      <w:r w:rsidR="00D4259A" w:rsidRPr="00E2626A">
        <w:rPr>
          <w:rFonts w:asciiTheme="minorHAnsi" w:hAnsiTheme="minorHAnsi" w:cstheme="minorHAnsi"/>
          <w:sz w:val="22"/>
          <w:szCs w:val="22"/>
          <w:lang w:val="es-ES_tradnl"/>
        </w:rPr>
        <w:t>23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. La beca se hará efectiva en el </w:t>
      </w:r>
      <w:r w:rsidR="00786EFD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próximo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congreso de la </w:t>
      </w:r>
      <w:r w:rsidR="00786EFD" w:rsidRPr="00E2626A">
        <w:rPr>
          <w:rFonts w:asciiTheme="minorHAnsi" w:hAnsiTheme="minorHAnsi" w:cstheme="minorHAnsi"/>
          <w:sz w:val="22"/>
          <w:szCs w:val="22"/>
          <w:lang w:val="es-ES_tradnl"/>
        </w:rPr>
        <w:t>SEPEX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, donde se darán los correspondientes diplomas.</w:t>
      </w:r>
    </w:p>
    <w:p w14:paraId="5064E4D7" w14:textId="44D45DCA" w:rsidR="00DB568F" w:rsidRPr="00E2626A" w:rsidRDefault="00BC3A39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b/>
          <w:sz w:val="22"/>
          <w:szCs w:val="22"/>
          <w:lang w:val="es-ES_tradnl"/>
        </w:rPr>
        <w:t>OBLIGACIONES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: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>Las personas premiadas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deberán llevar a cabo la investigación planteada 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con tiempo suficiente para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presentarla en el próximo congreso SEPEX 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(</w:t>
      </w:r>
      <w:r w:rsidR="004965C8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octubre de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>2024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)</w:t>
      </w:r>
      <w:r w:rsidR="000D0F51"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en forma de presentación oral o póster. 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Además, a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>ntes del congreso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="00896E68" w:rsidRPr="00E2626A">
        <w:rPr>
          <w:rFonts w:asciiTheme="minorHAnsi" w:hAnsiTheme="minorHAnsi" w:cstheme="minorHAnsi"/>
          <w:sz w:val="22"/>
          <w:szCs w:val="22"/>
          <w:lang w:val="es-ES_tradnl"/>
        </w:rPr>
        <w:t>deberán igualmente enviar a la revista Ciencia Cognitiva (</w:t>
      </w:r>
      <w:r w:rsidR="00007224" w:rsidRPr="00E2626A">
        <w:rPr>
          <w:rFonts w:asciiTheme="minorHAnsi" w:hAnsiTheme="minorHAnsi" w:cstheme="minorHAnsi"/>
          <w:sz w:val="22"/>
          <w:szCs w:val="22"/>
          <w:lang w:val="es-ES_tradnl"/>
        </w:rPr>
        <w:t>http://www.cienciacognitiva.org/</w:t>
      </w:r>
      <w:r w:rsidR="00896E68" w:rsidRPr="00E2626A">
        <w:rPr>
          <w:rFonts w:asciiTheme="minorHAnsi" w:hAnsiTheme="minorHAnsi" w:cstheme="minorHAnsi"/>
          <w:sz w:val="22"/>
          <w:szCs w:val="22"/>
          <w:lang w:val="es-ES_tradnl"/>
        </w:rPr>
        <w:t>) un artículo de divulgación científica sobre la temática del proyecto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, ya sea empírico o de revisión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. 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Finalmente, p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ara </w:t>
      </w:r>
      <w:r w:rsidR="008648F7" w:rsidRPr="00E2626A">
        <w:rPr>
          <w:rFonts w:asciiTheme="minorHAnsi" w:hAnsiTheme="minorHAnsi" w:cstheme="minorHAnsi"/>
          <w:sz w:val="22"/>
          <w:szCs w:val="22"/>
          <w:lang w:val="es-ES_tradnl"/>
        </w:rPr>
        <w:t>recibir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la ayuda concedida</w:t>
      </w:r>
      <w:r w:rsidR="000D0F51" w:rsidRPr="00E2626A">
        <w:rPr>
          <w:rFonts w:asciiTheme="minorHAnsi" w:hAnsiTheme="minorHAnsi" w:cstheme="minorHAnsi"/>
          <w:sz w:val="22"/>
          <w:szCs w:val="22"/>
          <w:lang w:val="es-ES_tradnl"/>
        </w:rPr>
        <w:t>,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>las personas premiadas</w:t>
      </w: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 deberán ser miembros de la SEPEX. </w:t>
      </w:r>
    </w:p>
    <w:p w14:paraId="1EFCBB42" w14:textId="43E40D69" w:rsidR="00955F53" w:rsidRPr="00E2626A" w:rsidRDefault="00DB568F" w:rsidP="00E2626A">
      <w:pPr>
        <w:spacing w:before="80" w:after="60" w:line="276" w:lineRule="auto"/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La SEPEX agradece,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aunque no es requisito para recibir el premio, que aquellas publicaciones derivadas de los proyectos premiados reconozcan 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el apoyo </w:t>
      </w:r>
      <w:r w:rsidR="0095481E" w:rsidRPr="00E2626A">
        <w:rPr>
          <w:rFonts w:asciiTheme="minorHAnsi" w:hAnsiTheme="minorHAnsi" w:cstheme="minorHAnsi"/>
          <w:sz w:val="22"/>
          <w:szCs w:val="22"/>
          <w:lang w:val="es-ES_tradnl"/>
        </w:rPr>
        <w:t xml:space="preserve">proporcionado </w:t>
      </w:r>
      <w:r w:rsidR="00BC3A39" w:rsidRPr="00E2626A">
        <w:rPr>
          <w:rFonts w:asciiTheme="minorHAnsi" w:hAnsiTheme="minorHAnsi" w:cstheme="minorHAnsi"/>
          <w:sz w:val="22"/>
          <w:szCs w:val="22"/>
          <w:lang w:val="es-ES_tradnl"/>
        </w:rPr>
        <w:t>por la SEPEX.</w:t>
      </w:r>
    </w:p>
    <w:p w14:paraId="192F4FD1" w14:textId="77777777" w:rsidR="00955F53" w:rsidRPr="00E2626A" w:rsidRDefault="00955F53" w:rsidP="00E2626A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sectPr w:rsidR="00955F53" w:rsidRPr="00E2626A" w:rsidSect="00955F53">
      <w:headerReference w:type="default" r:id="rId7"/>
      <w:footerReference w:type="even" r:id="rId8"/>
      <w:footerReference w:type="default" r:id="rId9"/>
      <w:pgSz w:w="11906" w:h="16838"/>
      <w:pgMar w:top="1276" w:right="1134" w:bottom="79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59CEE" w14:textId="77777777" w:rsidR="00155F5D" w:rsidRDefault="00155F5D">
      <w:r>
        <w:separator/>
      </w:r>
    </w:p>
  </w:endnote>
  <w:endnote w:type="continuationSeparator" w:id="0">
    <w:p w14:paraId="211FC782" w14:textId="77777777" w:rsidR="00155F5D" w:rsidRDefault="00155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27769" w14:textId="77777777" w:rsidR="00792841" w:rsidRDefault="0079284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46BD27B" w14:textId="77777777" w:rsidR="00792841" w:rsidRDefault="0079284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9F48D" w14:textId="77777777" w:rsidR="00792841" w:rsidRDefault="00792841">
    <w:pPr>
      <w:pStyle w:val="Piedepgina"/>
      <w:framePr w:wrap="around" w:vAnchor="text" w:hAnchor="margin" w:xAlign="right" w:y="1"/>
      <w:rPr>
        <w:rStyle w:val="Nmerodepgina"/>
        <w:rFonts w:ascii="Arial" w:hAnsi="Arial"/>
        <w:sz w:val="16"/>
      </w:rPr>
    </w:pPr>
    <w:r>
      <w:rPr>
        <w:rStyle w:val="Nmerodepgina"/>
        <w:rFonts w:ascii="Arial" w:hAnsi="Arial"/>
        <w:sz w:val="16"/>
      </w:rPr>
      <w:fldChar w:fldCharType="begin"/>
    </w:r>
    <w:r>
      <w:rPr>
        <w:rStyle w:val="Nmerodepgina"/>
        <w:rFonts w:ascii="Arial" w:hAnsi="Arial"/>
        <w:sz w:val="16"/>
      </w:rPr>
      <w:instrText xml:space="preserve">PAGE  </w:instrText>
    </w:r>
    <w:r>
      <w:rPr>
        <w:rStyle w:val="Nmerodepgina"/>
        <w:rFonts w:ascii="Arial" w:hAnsi="Arial"/>
        <w:sz w:val="16"/>
      </w:rPr>
      <w:fldChar w:fldCharType="separate"/>
    </w:r>
    <w:r w:rsidR="00007224">
      <w:rPr>
        <w:rStyle w:val="Nmerodepgina"/>
        <w:rFonts w:ascii="Arial" w:hAnsi="Arial"/>
        <w:noProof/>
        <w:sz w:val="16"/>
      </w:rPr>
      <w:t>1</w:t>
    </w:r>
    <w:r>
      <w:rPr>
        <w:rStyle w:val="Nmerodepgina"/>
        <w:rFonts w:ascii="Arial" w:hAnsi="Arial"/>
        <w:sz w:val="16"/>
      </w:rPr>
      <w:fldChar w:fldCharType="end"/>
    </w:r>
  </w:p>
  <w:p w14:paraId="393774A7" w14:textId="33F9DC6B" w:rsidR="00792841" w:rsidRPr="00D058CB" w:rsidRDefault="00792841">
    <w:pPr>
      <w:pStyle w:val="Piedepgina"/>
      <w:ind w:right="360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F8C34" w14:textId="77777777" w:rsidR="00155F5D" w:rsidRDefault="00155F5D">
      <w:r>
        <w:separator/>
      </w:r>
    </w:p>
  </w:footnote>
  <w:footnote w:type="continuationSeparator" w:id="0">
    <w:p w14:paraId="2F01D3FC" w14:textId="77777777" w:rsidR="00155F5D" w:rsidRDefault="00155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1DA95" w14:textId="77777777" w:rsidR="00792841" w:rsidRDefault="00106751">
    <w:pPr>
      <w:pStyle w:val="Encabezado"/>
    </w:pPr>
    <w:r w:rsidRPr="003F21C3">
      <w:rPr>
        <w:noProof/>
      </w:rPr>
      <w:drawing>
        <wp:inline distT="0" distB="0" distL="0" distR="0" wp14:anchorId="77FE8425" wp14:editId="7A206FE8">
          <wp:extent cx="6324600" cy="1339850"/>
          <wp:effectExtent l="0" t="0" r="0" b="0"/>
          <wp:docPr id="3" name="Imagen 3" descr="logo_banner_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39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0CCDE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712D5B"/>
    <w:multiLevelType w:val="hybridMultilevel"/>
    <w:tmpl w:val="B9EC05FE"/>
    <w:lvl w:ilvl="0" w:tplc="34E6CCB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2058B"/>
    <w:multiLevelType w:val="hybridMultilevel"/>
    <w:tmpl w:val="5EA8D978"/>
    <w:lvl w:ilvl="0" w:tplc="AB345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1D3459"/>
    <w:multiLevelType w:val="hybridMultilevel"/>
    <w:tmpl w:val="FA38C2B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301E5B"/>
    <w:multiLevelType w:val="hybridMultilevel"/>
    <w:tmpl w:val="2C423CCA"/>
    <w:lvl w:ilvl="0" w:tplc="FA7268A2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 w15:restartNumberingAfterBreak="0">
    <w:nsid w:val="58562E16"/>
    <w:multiLevelType w:val="hybridMultilevel"/>
    <w:tmpl w:val="18B43596"/>
    <w:lvl w:ilvl="0" w:tplc="FBACB4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8638C6"/>
    <w:multiLevelType w:val="hybridMultilevel"/>
    <w:tmpl w:val="E0EA221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3F4A"/>
    <w:rsid w:val="00007224"/>
    <w:rsid w:val="000327ED"/>
    <w:rsid w:val="00037D65"/>
    <w:rsid w:val="000D0F51"/>
    <w:rsid w:val="000E056B"/>
    <w:rsid w:val="00106751"/>
    <w:rsid w:val="00155F5D"/>
    <w:rsid w:val="00215EB9"/>
    <w:rsid w:val="00291936"/>
    <w:rsid w:val="00296F4B"/>
    <w:rsid w:val="002C05DF"/>
    <w:rsid w:val="002E4A33"/>
    <w:rsid w:val="003E64A9"/>
    <w:rsid w:val="003F26E5"/>
    <w:rsid w:val="0046379A"/>
    <w:rsid w:val="00487A60"/>
    <w:rsid w:val="004965C8"/>
    <w:rsid w:val="00546A0C"/>
    <w:rsid w:val="00552F8B"/>
    <w:rsid w:val="0056102C"/>
    <w:rsid w:val="005B4E71"/>
    <w:rsid w:val="00641819"/>
    <w:rsid w:val="00691103"/>
    <w:rsid w:val="006C5D90"/>
    <w:rsid w:val="006F4E4D"/>
    <w:rsid w:val="0071141A"/>
    <w:rsid w:val="00744687"/>
    <w:rsid w:val="00786EFD"/>
    <w:rsid w:val="00792841"/>
    <w:rsid w:val="007C640A"/>
    <w:rsid w:val="00820B42"/>
    <w:rsid w:val="00846AC8"/>
    <w:rsid w:val="00851591"/>
    <w:rsid w:val="008648F7"/>
    <w:rsid w:val="00896E68"/>
    <w:rsid w:val="00903B60"/>
    <w:rsid w:val="0095481E"/>
    <w:rsid w:val="00955F53"/>
    <w:rsid w:val="00976C9E"/>
    <w:rsid w:val="009D4548"/>
    <w:rsid w:val="00A2263C"/>
    <w:rsid w:val="00A262EE"/>
    <w:rsid w:val="00A74C55"/>
    <w:rsid w:val="00AC5FE5"/>
    <w:rsid w:val="00AE2FDA"/>
    <w:rsid w:val="00AE3F4A"/>
    <w:rsid w:val="00B03C3D"/>
    <w:rsid w:val="00B07CF7"/>
    <w:rsid w:val="00B42351"/>
    <w:rsid w:val="00B967F7"/>
    <w:rsid w:val="00B96CE2"/>
    <w:rsid w:val="00BA35D0"/>
    <w:rsid w:val="00BC3A39"/>
    <w:rsid w:val="00BD1539"/>
    <w:rsid w:val="00C1156F"/>
    <w:rsid w:val="00C229DE"/>
    <w:rsid w:val="00C3090A"/>
    <w:rsid w:val="00C42D2B"/>
    <w:rsid w:val="00C43D73"/>
    <w:rsid w:val="00C47467"/>
    <w:rsid w:val="00C839EA"/>
    <w:rsid w:val="00CA1A68"/>
    <w:rsid w:val="00CB2865"/>
    <w:rsid w:val="00CE153A"/>
    <w:rsid w:val="00D058CB"/>
    <w:rsid w:val="00D328DE"/>
    <w:rsid w:val="00D4259A"/>
    <w:rsid w:val="00D70197"/>
    <w:rsid w:val="00D710E3"/>
    <w:rsid w:val="00DB568F"/>
    <w:rsid w:val="00DD5819"/>
    <w:rsid w:val="00DE755A"/>
    <w:rsid w:val="00E2626A"/>
    <w:rsid w:val="00E8238B"/>
    <w:rsid w:val="00F04CB9"/>
    <w:rsid w:val="00F21DFD"/>
    <w:rsid w:val="00F22F18"/>
    <w:rsid w:val="00F75FAE"/>
    <w:rsid w:val="00F969A3"/>
    <w:rsid w:val="00FA72DF"/>
    <w:rsid w:val="00FB46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188080"/>
  <w14:defaultImageDpi w14:val="300"/>
  <w15:docId w15:val="{6D60A1D5-3113-4ACB-A1F0-E2CE192B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line="360" w:lineRule="auto"/>
      <w:jc w:val="both"/>
      <w:outlineLvl w:val="0"/>
    </w:pPr>
    <w:rPr>
      <w:b/>
      <w:bCs/>
      <w:sz w:val="24"/>
    </w:rPr>
  </w:style>
  <w:style w:type="paragraph" w:styleId="Ttulo4">
    <w:name w:val="heading 4"/>
    <w:basedOn w:val="Normal"/>
    <w:next w:val="Normal"/>
    <w:qFormat/>
    <w:pPr>
      <w:keepNext/>
      <w:ind w:right="223"/>
      <w:jc w:val="right"/>
      <w:outlineLvl w:val="3"/>
    </w:p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1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  <w:rPr>
      <w:lang w:val="es-ES_tradnl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Descripcin">
    <w:name w:val="caption"/>
    <w:basedOn w:val="Normal"/>
    <w:next w:val="Normal"/>
    <w:qFormat/>
    <w:pPr>
      <w:jc w:val="center"/>
    </w:pPr>
    <w:rPr>
      <w:rFonts w:ascii="Arial" w:hAnsi="Arial"/>
      <w:b/>
      <w:sz w:val="22"/>
      <w:u w:val="single"/>
    </w:rPr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Arial Narrow" w:hAnsi="Arial Narrow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05D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2C05DF"/>
    <w:rPr>
      <w:rFonts w:ascii="Lucida Grande" w:hAnsi="Lucida Grande" w:cs="Lucida Grande"/>
      <w:sz w:val="18"/>
      <w:szCs w:val="18"/>
      <w:lang w:val="es-ES"/>
    </w:rPr>
  </w:style>
  <w:style w:type="character" w:styleId="Refdecomentario">
    <w:name w:val="annotation reference"/>
    <w:uiPriority w:val="99"/>
    <w:semiHidden/>
    <w:unhideWhenUsed/>
    <w:rsid w:val="002C05DF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05DF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semiHidden/>
    <w:rsid w:val="002C05DF"/>
    <w:rPr>
      <w:sz w:val="24"/>
      <w:szCs w:val="24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05DF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2C05DF"/>
    <w:rPr>
      <w:b/>
      <w:bCs/>
      <w:sz w:val="24"/>
      <w:szCs w:val="24"/>
      <w:lang w:val="es-ES"/>
    </w:rPr>
  </w:style>
  <w:style w:type="character" w:styleId="Hipervnculo">
    <w:name w:val="Hyperlink"/>
    <w:uiPriority w:val="99"/>
    <w:unhideWhenUsed/>
    <w:rsid w:val="00641819"/>
    <w:rPr>
      <w:color w:val="0000FF"/>
      <w:u w:val="single"/>
    </w:rPr>
  </w:style>
  <w:style w:type="paragraph" w:styleId="Prrafodelista">
    <w:name w:val="List Paragraph"/>
    <w:basedOn w:val="Normal"/>
    <w:uiPriority w:val="72"/>
    <w:qFormat/>
    <w:rsid w:val="00F04CB9"/>
    <w:pPr>
      <w:ind w:left="720"/>
      <w:contextualSpacing/>
    </w:pPr>
  </w:style>
  <w:style w:type="paragraph" w:styleId="Revisin">
    <w:name w:val="Revision"/>
    <w:hidden/>
    <w:uiPriority w:val="71"/>
    <w:rsid w:val="00B967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400</Words>
  <Characters>2200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DOCUMENTO Nº 2</vt:lpstr>
      <vt:lpstr>DOCUMENTO Nº 2</vt:lpstr>
    </vt:vector>
  </TitlesOfParts>
  <Company>SEUID</Company>
  <LinksUpToDate>false</LinksUpToDate>
  <CharactersWithSpaces>2595</CharactersWithSpaces>
  <SharedDoc>false</SharedDoc>
  <HLinks>
    <vt:vector size="12" baseType="variant">
      <vt:variant>
        <vt:i4>3407909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  <vt:variant>
        <vt:i4>3538968</vt:i4>
      </vt:variant>
      <vt:variant>
        <vt:i4>7064</vt:i4>
      </vt:variant>
      <vt:variant>
        <vt:i4>1025</vt:i4>
      </vt:variant>
      <vt:variant>
        <vt:i4>1</vt:i4>
      </vt:variant>
      <vt:variant>
        <vt:lpwstr>logo_banner_1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Nº 2</dc:title>
  <dc:subject/>
  <dc:creator>SSI</dc:creator>
  <cp:keywords/>
  <cp:lastModifiedBy>Javier Roca Ruiz</cp:lastModifiedBy>
  <cp:revision>25</cp:revision>
  <cp:lastPrinted>2001-11-22T08:07:00Z</cp:lastPrinted>
  <dcterms:created xsi:type="dcterms:W3CDTF">2019-07-16T07:55:00Z</dcterms:created>
  <dcterms:modified xsi:type="dcterms:W3CDTF">2023-11-06T18:09:00Z</dcterms:modified>
</cp:coreProperties>
</file>